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2434" w:rsidP="009F2434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9F2434" w:rsidP="009F243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F2434" w:rsidP="009F2434">
      <w:pPr>
        <w:jc w:val="center"/>
        <w:rPr>
          <w:sz w:val="26"/>
          <w:szCs w:val="26"/>
        </w:rPr>
      </w:pPr>
    </w:p>
    <w:p w:rsidR="009F2434" w:rsidP="009F2434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3 апреля 2026 года</w:t>
      </w:r>
    </w:p>
    <w:p w:rsidR="009F2434" w:rsidP="009F2434">
      <w:pPr>
        <w:jc w:val="both"/>
        <w:rPr>
          <w:sz w:val="26"/>
          <w:szCs w:val="26"/>
        </w:rPr>
      </w:pPr>
    </w:p>
    <w:p w:rsidR="009F2434" w:rsidP="009F2434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9F2434" w:rsidP="009F2434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№5-247-2802/2026, возбужденное по ч.1 ст.20.25 КоАП РФ в отношении </w:t>
      </w:r>
      <w:r>
        <w:rPr>
          <w:b/>
          <w:sz w:val="26"/>
          <w:szCs w:val="26"/>
        </w:rPr>
        <w:t>Рахматова</w:t>
      </w:r>
      <w:r>
        <w:rPr>
          <w:b/>
          <w:sz w:val="26"/>
          <w:szCs w:val="26"/>
        </w:rPr>
        <w:t xml:space="preserve"> </w:t>
      </w:r>
      <w:r w:rsidR="00BF75F6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9F2434" w:rsidP="009F243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F2434" w:rsidP="009F2434">
      <w:pPr>
        <w:ind w:firstLine="709"/>
        <w:jc w:val="center"/>
        <w:rPr>
          <w:sz w:val="26"/>
          <w:szCs w:val="26"/>
        </w:rPr>
      </w:pPr>
    </w:p>
    <w:p w:rsidR="009F2434" w:rsidP="009F24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13.01.2026 в 00 час. 01 мин. </w:t>
      </w:r>
      <w:r>
        <w:rPr>
          <w:sz w:val="26"/>
          <w:szCs w:val="26"/>
        </w:rPr>
        <w:t>Рахматов</w:t>
      </w:r>
      <w:r>
        <w:rPr>
          <w:sz w:val="26"/>
          <w:szCs w:val="26"/>
        </w:rPr>
        <w:t xml:space="preserve"> И.Д. проживающий по адресу: </w:t>
      </w:r>
      <w:r w:rsidR="00BF75F6">
        <w:rPr>
          <w:b/>
          <w:sz w:val="26"/>
          <w:szCs w:val="26"/>
        </w:rPr>
        <w:t>**</w:t>
      </w:r>
      <w:r w:rsidR="00BF75F6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 xml:space="preserve"> не</w:t>
      </w:r>
      <w:r>
        <w:rPr>
          <w:sz w:val="26"/>
          <w:szCs w:val="26"/>
        </w:rPr>
        <w:t xml:space="preserve"> уплатил в установленные законом сроки административный штраф в размере 1500 рублей по постановлению по делу об административном правонарушении от 02.11.2025 № </w:t>
      </w:r>
      <w:r w:rsidR="00BF75F6">
        <w:rPr>
          <w:b/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9F2434" w:rsidP="00A22C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судебном</w:t>
      </w:r>
      <w:r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Рахматов</w:t>
      </w:r>
      <w:r>
        <w:rPr>
          <w:sz w:val="26"/>
          <w:szCs w:val="26"/>
        </w:rPr>
        <w:t xml:space="preserve"> И.Д </w:t>
      </w:r>
      <w:r>
        <w:rPr>
          <w:sz w:val="26"/>
          <w:szCs w:val="26"/>
        </w:rPr>
        <w:t>вину признал, пояснил, что штраф не отобразился в приложении поэтому не смог оплатить.</w:t>
      </w:r>
    </w:p>
    <w:p w:rsidR="009F2434" w:rsidP="009F2434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9F2434" w:rsidP="009F2434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Рахматова</w:t>
      </w:r>
      <w:r>
        <w:rPr>
          <w:szCs w:val="26"/>
        </w:rPr>
        <w:t xml:space="preserve"> И.Д.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9F2434" w:rsidP="009F243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F2434" w:rsidP="009F2434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Рахматова</w:t>
      </w:r>
      <w:r>
        <w:rPr>
          <w:szCs w:val="26"/>
        </w:rPr>
        <w:t xml:space="preserve"> И.Д. и его действия по факту неуплаты штрафа в установленный законом срок нашли свое подтверждение. </w:t>
      </w:r>
    </w:p>
    <w:p w:rsidR="009F2434" w:rsidP="009F2434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9F2434" w:rsidP="009F2434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</w:t>
      </w:r>
      <w:r w:rsidR="0000526A">
        <w:rPr>
          <w:snapToGrid w:val="0"/>
          <w:sz w:val="26"/>
          <w:szCs w:val="26"/>
        </w:rPr>
        <w:t>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9F2434" w:rsidP="009F243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9F2434" w:rsidP="009F2434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F2434" w:rsidP="009F2434">
      <w:pPr>
        <w:rPr>
          <w:b/>
          <w:snapToGrid w:val="0"/>
          <w:color w:val="000000"/>
          <w:sz w:val="26"/>
          <w:szCs w:val="26"/>
        </w:rPr>
      </w:pPr>
    </w:p>
    <w:p w:rsidR="009F2434" w:rsidP="009F2434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F2434" w:rsidP="009F2434">
      <w:pPr>
        <w:jc w:val="center"/>
        <w:rPr>
          <w:snapToGrid w:val="0"/>
          <w:color w:val="000000"/>
          <w:sz w:val="26"/>
          <w:szCs w:val="26"/>
        </w:rPr>
      </w:pPr>
    </w:p>
    <w:p w:rsidR="009F2434" w:rsidP="009F2434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Рахматова</w:t>
      </w:r>
      <w:r>
        <w:rPr>
          <w:b/>
          <w:sz w:val="26"/>
          <w:szCs w:val="26"/>
        </w:rPr>
        <w:t xml:space="preserve"> </w:t>
      </w:r>
      <w:r w:rsidR="00BF75F6">
        <w:rPr>
          <w:b/>
          <w:sz w:val="26"/>
          <w:szCs w:val="26"/>
        </w:rPr>
        <w:t>**</w:t>
      </w:r>
      <w:r w:rsidR="00BF75F6">
        <w:rPr>
          <w:b/>
          <w:sz w:val="26"/>
          <w:szCs w:val="26"/>
        </w:rPr>
        <w:t xml:space="preserve">*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виновным</w:t>
      </w:r>
      <w:r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3000 рублей.</w:t>
      </w:r>
      <w:r>
        <w:rPr>
          <w:i/>
          <w:sz w:val="26"/>
          <w:szCs w:val="26"/>
        </w:rPr>
        <w:t xml:space="preserve">    </w:t>
      </w:r>
    </w:p>
    <w:p w:rsidR="009F2434" w:rsidP="009F2434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</w:t>
      </w:r>
      <w:r>
        <w:rPr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F2434" w:rsidP="009F2434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F2434" w:rsidP="009F2434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9F2434" w:rsidP="009F2434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9F2434" w:rsidP="009F2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9F2434">
        <w:rPr>
          <w:bCs/>
          <w:sz w:val="26"/>
          <w:szCs w:val="26"/>
        </w:rPr>
        <w:t>0412365400715002472620144</w:t>
      </w:r>
    </w:p>
    <w:p w:rsidR="009F2434" w:rsidP="009F2434">
      <w:pPr>
        <w:jc w:val="both"/>
        <w:rPr>
          <w:sz w:val="26"/>
          <w:szCs w:val="26"/>
        </w:rPr>
      </w:pPr>
    </w:p>
    <w:p w:rsidR="009F2434" w:rsidP="009F2434">
      <w:pPr>
        <w:jc w:val="both"/>
        <w:rPr>
          <w:sz w:val="26"/>
          <w:szCs w:val="26"/>
        </w:rPr>
      </w:pPr>
    </w:p>
    <w:p w:rsidR="009F2434" w:rsidP="009F24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9F2434" w:rsidP="009F243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F2434" w:rsidP="009F243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9F2434" w:rsidP="009F2434">
      <w:pPr>
        <w:rPr>
          <w:sz w:val="26"/>
          <w:szCs w:val="26"/>
        </w:rPr>
      </w:pPr>
    </w:p>
    <w:p w:rsidR="009F2434" w:rsidP="009F2434">
      <w:pPr>
        <w:snapToGrid w:val="0"/>
        <w:ind w:firstLine="567"/>
        <w:jc w:val="both"/>
        <w:rPr>
          <w:sz w:val="26"/>
          <w:szCs w:val="26"/>
        </w:rPr>
      </w:pPr>
    </w:p>
    <w:p w:rsidR="008E096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3D"/>
    <w:rsid w:val="0000526A"/>
    <w:rsid w:val="00286C3D"/>
    <w:rsid w:val="008E096B"/>
    <w:rsid w:val="009F2434"/>
    <w:rsid w:val="00A22C81"/>
    <w:rsid w:val="00BF75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3C53C2-BF8E-40AE-8B5E-E10C349D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F243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F243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F243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F243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F243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F243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F243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F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F2434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F243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A22C8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22C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